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EE" w:rsidRDefault="00E91157" w:rsidP="003D2271">
      <w:pPr>
        <w:spacing w:after="0"/>
        <w:jc w:val="center"/>
        <w:rPr>
          <w:b/>
          <w:color w:val="365F91" w:themeColor="accent1" w:themeShade="BF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12700</wp:posOffset>
            </wp:positionV>
            <wp:extent cx="654050" cy="8255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157">
        <w:rPr>
          <w:b/>
          <w:color w:val="365F91" w:themeColor="accent1" w:themeShade="BF"/>
          <w:sz w:val="28"/>
        </w:rPr>
        <w:t xml:space="preserve">EVALUATION DES JEUNES </w:t>
      </w:r>
      <w:proofErr w:type="gramStart"/>
      <w:r w:rsidRPr="00E91157">
        <w:rPr>
          <w:b/>
          <w:color w:val="365F91" w:themeColor="accent1" w:themeShade="BF"/>
          <w:sz w:val="28"/>
        </w:rPr>
        <w:t>ARBITRES</w:t>
      </w:r>
      <w:proofErr w:type="gramEnd"/>
    </w:p>
    <w:p w:rsidR="006F5F9B" w:rsidRPr="00E91157" w:rsidRDefault="006F5F9B" w:rsidP="006F5F9B">
      <w:pPr>
        <w:spacing w:after="0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SPORTS COLLECTIFS</w:t>
      </w:r>
      <w:r w:rsidR="007F66DA">
        <w:rPr>
          <w:b/>
          <w:color w:val="365F91" w:themeColor="accent1" w:themeShade="BF"/>
          <w:sz w:val="28"/>
        </w:rPr>
        <w:t xml:space="preserve"> – NIVEAU DEPARTEMENTAL</w:t>
      </w:r>
    </w:p>
    <w:p w:rsidR="00E91157" w:rsidRDefault="00E91157" w:rsidP="006F5F9B">
      <w:pPr>
        <w:spacing w:after="0"/>
        <w:jc w:val="center"/>
        <w:rPr>
          <w:b/>
          <w:color w:val="365F91" w:themeColor="accent1" w:themeShade="BF"/>
          <w:sz w:val="24"/>
        </w:rPr>
      </w:pPr>
    </w:p>
    <w:p w:rsidR="003D2271" w:rsidRDefault="003D2271" w:rsidP="006F5F9B">
      <w:pPr>
        <w:spacing w:after="0"/>
        <w:jc w:val="center"/>
        <w:rPr>
          <w:b/>
          <w:color w:val="365F91" w:themeColor="accent1" w:themeShade="BF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5529"/>
        <w:gridCol w:w="2134"/>
      </w:tblGrid>
      <w:tr w:rsidR="00E91157" w:rsidRPr="00DC4F04" w:rsidTr="00E91157">
        <w:tc>
          <w:tcPr>
            <w:tcW w:w="2943" w:type="dxa"/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Activité :</w:t>
            </w:r>
          </w:p>
        </w:tc>
        <w:tc>
          <w:tcPr>
            <w:tcW w:w="5529" w:type="dxa"/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Compétition :</w:t>
            </w:r>
          </w:p>
        </w:tc>
        <w:tc>
          <w:tcPr>
            <w:tcW w:w="2134" w:type="dxa"/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Date :</w:t>
            </w:r>
          </w:p>
        </w:tc>
      </w:tr>
    </w:tbl>
    <w:p w:rsidR="00E91157" w:rsidRDefault="00E91157" w:rsidP="00DC4F04">
      <w:pPr>
        <w:spacing w:after="0"/>
        <w:rPr>
          <w:b/>
          <w:color w:val="365F91" w:themeColor="accent1" w:themeShade="BF"/>
          <w:sz w:val="24"/>
        </w:rPr>
      </w:pPr>
    </w:p>
    <w:p w:rsidR="00DC4F04" w:rsidRPr="00E91157" w:rsidRDefault="00DC4F04" w:rsidP="00DC4F04">
      <w:pPr>
        <w:spacing w:after="0"/>
        <w:rPr>
          <w:b/>
          <w:color w:val="365F91" w:themeColor="accent1" w:themeShade="BF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92"/>
        <w:gridCol w:w="1260"/>
        <w:gridCol w:w="1134"/>
        <w:gridCol w:w="1142"/>
      </w:tblGrid>
      <w:tr w:rsidR="00E91157" w:rsidTr="00E91157"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 xml:space="preserve">NOM Prénom : 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Date de naissance :</w:t>
            </w:r>
          </w:p>
        </w:tc>
      </w:tr>
      <w:tr w:rsidR="00E91157" w:rsidTr="00DC4F04">
        <w:tc>
          <w:tcPr>
            <w:tcW w:w="106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157" w:rsidRPr="00DC4F04" w:rsidRDefault="00E91157" w:rsidP="00E91157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Etablissement :</w:t>
            </w:r>
          </w:p>
        </w:tc>
      </w:tr>
      <w:tr w:rsidR="00DC4F04" w:rsidTr="00DC4F04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  <w:r>
              <w:t>Insuffisant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  <w:r>
              <w:t>Passable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  <w:r>
              <w:t>Acceptable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  <w:r>
              <w:t>Bon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157" w:rsidRDefault="00E91157" w:rsidP="00E91157">
            <w:pPr>
              <w:jc w:val="center"/>
            </w:pPr>
            <w:r>
              <w:t>Très bon</w:t>
            </w:r>
          </w:p>
        </w:tc>
      </w:tr>
      <w:tr w:rsidR="00E91157" w:rsidTr="00DC4F04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DC4F04" w:rsidP="00DC4F04">
            <w:r>
              <w:t>1 .</w:t>
            </w:r>
            <w:r w:rsidR="00E91157">
              <w:t>Connaissance du règlement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157" w:rsidRDefault="00E91157" w:rsidP="00E91157">
            <w:pPr>
              <w:jc w:val="center"/>
            </w:pPr>
          </w:p>
        </w:tc>
      </w:tr>
      <w:tr w:rsidR="00E91157" w:rsidTr="00DC4F04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DC4F04" w:rsidP="00DC4F04">
            <w:r>
              <w:t>2. Connaissance et utilisation des gestes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157" w:rsidRDefault="00E91157" w:rsidP="00E91157">
            <w:pPr>
              <w:jc w:val="center"/>
            </w:pPr>
          </w:p>
        </w:tc>
      </w:tr>
      <w:tr w:rsidR="00E91157" w:rsidTr="00DC4F04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DC4F04" w:rsidP="00DC4F04">
            <w:r>
              <w:t>3. Placement- Déplacement</w:t>
            </w:r>
            <w:r w:rsidR="0069265D">
              <w:t xml:space="preserve"> (pas pour le VB)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1157" w:rsidRDefault="00E91157" w:rsidP="00E91157">
            <w:pPr>
              <w:jc w:val="center"/>
            </w:pPr>
          </w:p>
        </w:tc>
      </w:tr>
      <w:tr w:rsidR="00DC4F04" w:rsidTr="00DC4F04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1157" w:rsidRDefault="00DC4F04" w:rsidP="00DC4F04">
            <w:r>
              <w:t>4. Qualité de l’arbitrage par rapport aux erreurs commises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1157" w:rsidRDefault="00E91157" w:rsidP="00E91157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1157" w:rsidRDefault="00E91157" w:rsidP="00E91157">
            <w:pPr>
              <w:jc w:val="center"/>
            </w:pPr>
          </w:p>
        </w:tc>
      </w:tr>
      <w:tr w:rsidR="00DC4F04" w:rsidRPr="00DC4F04" w:rsidTr="00DC4F04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Pr="00DC4F04" w:rsidRDefault="00DC4F04" w:rsidP="00E91157">
            <w:pPr>
              <w:jc w:val="center"/>
              <w:rPr>
                <w:b/>
              </w:rPr>
            </w:pPr>
            <w:r w:rsidRPr="00DC4F04">
              <w:rPr>
                <w:b/>
              </w:rPr>
              <w:t xml:space="preserve">Niveau départemental validé : </w:t>
            </w:r>
          </w:p>
        </w:tc>
        <w:tc>
          <w:tcPr>
            <w:tcW w:w="610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E91157">
            <w:pPr>
              <w:jc w:val="center"/>
              <w:rPr>
                <w:b/>
              </w:rPr>
            </w:pPr>
            <w:r w:rsidRPr="00DC4F04">
              <w:rPr>
                <w:rFonts w:cstheme="minorHAnsi"/>
                <w:b/>
              </w:rPr>
              <w:t>□</w:t>
            </w:r>
            <w:r w:rsidRPr="00DC4F04">
              <w:rPr>
                <w:b/>
              </w:rPr>
              <w:t xml:space="preserve"> OUI              </w:t>
            </w:r>
            <w:r w:rsidRPr="00DC4F04">
              <w:rPr>
                <w:rFonts w:ascii="Calibri" w:hAnsi="Calibri" w:cs="Calibri"/>
                <w:b/>
              </w:rPr>
              <w:t>□</w:t>
            </w:r>
            <w:r w:rsidRPr="00DC4F04">
              <w:rPr>
                <w:b/>
              </w:rPr>
              <w:t xml:space="preserve"> NON</w:t>
            </w:r>
          </w:p>
        </w:tc>
      </w:tr>
    </w:tbl>
    <w:p w:rsidR="00E91157" w:rsidRDefault="00E91157" w:rsidP="00DC4F04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92"/>
        <w:gridCol w:w="1260"/>
        <w:gridCol w:w="1134"/>
        <w:gridCol w:w="1142"/>
      </w:tblGrid>
      <w:tr w:rsidR="00DC4F04" w:rsidTr="00FA0FD0"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 xml:space="preserve">NOM Prénom : 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Date de naissance :</w:t>
            </w:r>
          </w:p>
        </w:tc>
      </w:tr>
      <w:tr w:rsidR="00DC4F04" w:rsidTr="00FA0FD0">
        <w:tc>
          <w:tcPr>
            <w:tcW w:w="106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Etablissement :</w:t>
            </w:r>
          </w:p>
        </w:tc>
      </w:tr>
      <w:tr w:rsid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Insuffisant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Passable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Acceptable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Bon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  <w:r>
              <w:t>Très bon</w:t>
            </w: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1 .Connaissance du règlement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2. Connaissance et utilisation des gestes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3. Placement- Déplacement</w:t>
            </w:r>
            <w:r w:rsidR="0069265D">
              <w:t xml:space="preserve"> (pas pour le VB)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r>
              <w:t>4. Qualité de l’arbitrage par rapport aux erreurs commises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RP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b/>
              </w:rPr>
              <w:t xml:space="preserve">Niveau départemental validé : </w:t>
            </w:r>
          </w:p>
        </w:tc>
        <w:tc>
          <w:tcPr>
            <w:tcW w:w="610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rFonts w:cstheme="minorHAnsi"/>
                <w:b/>
              </w:rPr>
              <w:t>□</w:t>
            </w:r>
            <w:r w:rsidRPr="00DC4F04">
              <w:rPr>
                <w:b/>
              </w:rPr>
              <w:t xml:space="preserve"> OUI              </w:t>
            </w:r>
            <w:r w:rsidRPr="00DC4F04">
              <w:rPr>
                <w:rFonts w:ascii="Calibri" w:hAnsi="Calibri" w:cs="Calibri"/>
                <w:b/>
              </w:rPr>
              <w:t>□</w:t>
            </w:r>
            <w:r w:rsidRPr="00DC4F04">
              <w:rPr>
                <w:b/>
              </w:rPr>
              <w:t xml:space="preserve"> NON</w:t>
            </w:r>
          </w:p>
        </w:tc>
      </w:tr>
    </w:tbl>
    <w:p w:rsidR="00DC4F04" w:rsidRDefault="00DC4F04" w:rsidP="00DC4F04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92"/>
        <w:gridCol w:w="1260"/>
        <w:gridCol w:w="1134"/>
        <w:gridCol w:w="1142"/>
      </w:tblGrid>
      <w:tr w:rsidR="00DC4F04" w:rsidTr="00FA0FD0"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 xml:space="preserve">NOM Prénom : 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Date de naissance :</w:t>
            </w:r>
          </w:p>
        </w:tc>
      </w:tr>
      <w:tr w:rsidR="00DC4F04" w:rsidTr="00FA0FD0">
        <w:tc>
          <w:tcPr>
            <w:tcW w:w="106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Etablissement :</w:t>
            </w:r>
          </w:p>
        </w:tc>
      </w:tr>
      <w:tr w:rsid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Insuffisant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Passable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Acceptable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Bon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  <w:r>
              <w:t>Très bon</w:t>
            </w: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1 .Connaissance du règlement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2. Connaissance et utilisation des gestes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3. Placement- Déplacement</w:t>
            </w:r>
            <w:r w:rsidR="0069265D">
              <w:t xml:space="preserve"> (pas pour le VB)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r>
              <w:t>4. Qualité de l’arbitrage par rapport aux erreurs commises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RP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b/>
              </w:rPr>
              <w:t xml:space="preserve">Niveau départemental validé : </w:t>
            </w:r>
          </w:p>
        </w:tc>
        <w:tc>
          <w:tcPr>
            <w:tcW w:w="610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rFonts w:cstheme="minorHAnsi"/>
                <w:b/>
              </w:rPr>
              <w:t>□</w:t>
            </w:r>
            <w:r w:rsidRPr="00DC4F04">
              <w:rPr>
                <w:b/>
              </w:rPr>
              <w:t xml:space="preserve"> OUI              </w:t>
            </w:r>
            <w:r w:rsidRPr="00DC4F04">
              <w:rPr>
                <w:rFonts w:ascii="Calibri" w:hAnsi="Calibri" w:cs="Calibri"/>
                <w:b/>
              </w:rPr>
              <w:t>□</w:t>
            </w:r>
            <w:r w:rsidRPr="00DC4F04">
              <w:rPr>
                <w:b/>
              </w:rPr>
              <w:t xml:space="preserve"> NON</w:t>
            </w:r>
          </w:p>
        </w:tc>
      </w:tr>
    </w:tbl>
    <w:p w:rsidR="00DC4F04" w:rsidRDefault="00DC4F04" w:rsidP="00DC4F04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92"/>
        <w:gridCol w:w="1260"/>
        <w:gridCol w:w="1134"/>
        <w:gridCol w:w="1142"/>
      </w:tblGrid>
      <w:tr w:rsidR="00DC4F04" w:rsidTr="00FA0FD0">
        <w:tc>
          <w:tcPr>
            <w:tcW w:w="70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 xml:space="preserve">NOM Prénom : 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Date de naissance :</w:t>
            </w:r>
          </w:p>
        </w:tc>
      </w:tr>
      <w:tr w:rsidR="00DC4F04" w:rsidTr="00FA0FD0">
        <w:tc>
          <w:tcPr>
            <w:tcW w:w="106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rPr>
                <w:b/>
                <w:sz w:val="28"/>
              </w:rPr>
            </w:pPr>
            <w:r w:rsidRPr="00DC4F04">
              <w:rPr>
                <w:b/>
                <w:sz w:val="28"/>
              </w:rPr>
              <w:t>Etablissement :</w:t>
            </w:r>
          </w:p>
        </w:tc>
      </w:tr>
      <w:tr w:rsid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Insuffisant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Passable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Acceptable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  <w:r>
              <w:t>Bon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  <w:r>
              <w:t>Très bon</w:t>
            </w: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1 .Connaissance du règlement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2. Connaissance et utilisation des gestes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r>
              <w:t>3. Placement- Déplacement</w:t>
            </w:r>
            <w:r w:rsidR="0069265D">
              <w:t xml:space="preserve"> (pas pour le VB)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Tr="00FA0FD0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r>
              <w:t>4. Qualité de l’arbitrage par rapport aux erreurs commises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4F04" w:rsidRDefault="00DC4F04" w:rsidP="00FA0FD0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Default="00DC4F04" w:rsidP="00FA0FD0">
            <w:pPr>
              <w:jc w:val="center"/>
            </w:pPr>
          </w:p>
        </w:tc>
      </w:tr>
      <w:tr w:rsidR="00DC4F04" w:rsidRPr="00DC4F04" w:rsidTr="00FA0FD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b/>
              </w:rPr>
              <w:t xml:space="preserve">Niveau départemental validé : </w:t>
            </w:r>
          </w:p>
        </w:tc>
        <w:tc>
          <w:tcPr>
            <w:tcW w:w="610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F04" w:rsidRPr="00DC4F04" w:rsidRDefault="00DC4F04" w:rsidP="00FA0FD0">
            <w:pPr>
              <w:jc w:val="center"/>
              <w:rPr>
                <w:b/>
              </w:rPr>
            </w:pPr>
            <w:r w:rsidRPr="00DC4F04">
              <w:rPr>
                <w:rFonts w:cstheme="minorHAnsi"/>
                <w:b/>
              </w:rPr>
              <w:t>□</w:t>
            </w:r>
            <w:r w:rsidRPr="00DC4F04">
              <w:rPr>
                <w:b/>
              </w:rPr>
              <w:t xml:space="preserve"> OUI              </w:t>
            </w:r>
            <w:r w:rsidRPr="00DC4F04">
              <w:rPr>
                <w:rFonts w:ascii="Calibri" w:hAnsi="Calibri" w:cs="Calibri"/>
                <w:b/>
              </w:rPr>
              <w:t>□</w:t>
            </w:r>
            <w:r w:rsidRPr="00DC4F04">
              <w:rPr>
                <w:b/>
              </w:rPr>
              <w:t xml:space="preserve"> NON</w:t>
            </w:r>
          </w:p>
        </w:tc>
      </w:tr>
    </w:tbl>
    <w:p w:rsidR="00DC4F04" w:rsidRDefault="00DC4F04" w:rsidP="00E91157">
      <w:pPr>
        <w:jc w:val="center"/>
      </w:pPr>
    </w:p>
    <w:p w:rsidR="00DC4F04" w:rsidRPr="00DC4F04" w:rsidRDefault="00DC4F04" w:rsidP="00DC4F04">
      <w:pPr>
        <w:jc w:val="center"/>
        <w:rPr>
          <w:sz w:val="24"/>
        </w:rPr>
      </w:pPr>
      <w:r w:rsidRPr="00DC4F04">
        <w:rPr>
          <w:sz w:val="24"/>
        </w:rPr>
        <w:t>NOMS ET SIGNATURES DES FORMATEURS </w:t>
      </w:r>
      <w:proofErr w:type="gramStart"/>
      <w:r w:rsidRPr="00DC4F04">
        <w:rPr>
          <w:sz w:val="24"/>
        </w:rPr>
        <w:t>: .</w:t>
      </w:r>
      <w:proofErr w:type="gramEnd"/>
      <w:r w:rsidRPr="00DC4F04">
        <w:rPr>
          <w:sz w:val="24"/>
        </w:rPr>
        <w:t xml:space="preserve">   .   .   .   .   .   .   .   .   .   .   .   .   .   .   .   .   .   .   .   .  </w:t>
      </w:r>
      <w:r>
        <w:rPr>
          <w:sz w:val="24"/>
        </w:rPr>
        <w:t xml:space="preserve"> .   .   .   .   .   .   .    </w:t>
      </w:r>
    </w:p>
    <w:sectPr w:rsidR="00DC4F04" w:rsidRPr="00DC4F04" w:rsidSect="00E91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57"/>
    <w:rsid w:val="000A107A"/>
    <w:rsid w:val="003D2271"/>
    <w:rsid w:val="00646EF4"/>
    <w:rsid w:val="0069265D"/>
    <w:rsid w:val="006F5F9B"/>
    <w:rsid w:val="007F66DA"/>
    <w:rsid w:val="00952E34"/>
    <w:rsid w:val="00CE5010"/>
    <w:rsid w:val="00DC4F04"/>
    <w:rsid w:val="00E712EE"/>
    <w:rsid w:val="00E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_</cp:lastModifiedBy>
  <cp:revision>2</cp:revision>
  <cp:lastPrinted>2013-01-14T09:17:00Z</cp:lastPrinted>
  <dcterms:created xsi:type="dcterms:W3CDTF">2013-01-14T09:17:00Z</dcterms:created>
  <dcterms:modified xsi:type="dcterms:W3CDTF">2013-01-14T09:17:00Z</dcterms:modified>
</cp:coreProperties>
</file>